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3236"/>
        <w:gridCol w:w="7533"/>
      </w:tblGrid>
      <w:tr w:rsidR="00A82F8D" w:rsidTr="0063546C">
        <w:trPr>
          <w:trHeight w:val="454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shd w:val="clear" w:color="auto" w:fill="007FAC"/>
            <w:vAlign w:val="center"/>
          </w:tcPr>
          <w:p w:rsidR="00A82F8D" w:rsidRPr="007E4D7C" w:rsidRDefault="00A82F8D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organisatie / vereniging</w:t>
            </w:r>
          </w:p>
        </w:tc>
      </w:tr>
      <w:tr w:rsidR="00A82F8D" w:rsidTr="0063546C">
        <w:trPr>
          <w:trHeight w:val="454"/>
        </w:trPr>
        <w:tc>
          <w:tcPr>
            <w:tcW w:w="3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organisatie of vereniging</w:t>
            </w:r>
          </w:p>
        </w:tc>
        <w:tc>
          <w:tcPr>
            <w:tcW w:w="7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82F8D" w:rsidRPr="00A82F8D" w:rsidRDefault="00A82F8D" w:rsidP="00B6236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2F8D" w:rsidTr="0063546C">
        <w:trPr>
          <w:trHeight w:val="397"/>
        </w:trPr>
        <w:tc>
          <w:tcPr>
            <w:tcW w:w="3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 welke groep behoor je?</w:t>
            </w:r>
          </w:p>
        </w:tc>
        <w:tc>
          <w:tcPr>
            <w:tcW w:w="7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82F8D" w:rsidRDefault="00166267" w:rsidP="00A82F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654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82F8D">
              <w:rPr>
                <w:rFonts w:ascii="Arial" w:hAnsi="Arial" w:cs="Arial"/>
                <w:sz w:val="20"/>
                <w:szCs w:val="20"/>
              </w:rPr>
              <w:t>Gemeentelijke instantie of adviesorgaan / OCMW / onderwijsinstelling</w:t>
            </w:r>
          </w:p>
          <w:p w:rsidR="00A82F8D" w:rsidRDefault="00166267" w:rsidP="00A82F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4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Arial" w:hAnsi="Arial" w:cs="Arial"/>
                <w:sz w:val="20"/>
                <w:szCs w:val="20"/>
              </w:rPr>
              <w:t xml:space="preserve">  Erkende vereniging, buurtschap of politieke fractie van Wuustwezel</w:t>
            </w:r>
            <w:r w:rsidR="007E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D7C" w:rsidRDefault="00166267" w:rsidP="007E4D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2091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7C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7E4D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E4D7C">
              <w:rPr>
                <w:rFonts w:ascii="Arial" w:hAnsi="Arial" w:cs="Arial"/>
                <w:sz w:val="20"/>
                <w:szCs w:val="20"/>
              </w:rPr>
              <w:t>Inwoner of andere niet-erkende organisatie van Wuustwezel</w:t>
            </w:r>
          </w:p>
          <w:p w:rsidR="007E4D7C" w:rsidRPr="00AB4B77" w:rsidRDefault="007E4D7C" w:rsidP="00AB4B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4D7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behalve verkeerssignalisatie, wordt er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 xml:space="preserve"> geen materiaal uitgeleend voor privé-activiteiten of commerciële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>doeleinden)</w:t>
            </w:r>
          </w:p>
        </w:tc>
      </w:tr>
    </w:tbl>
    <w:p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1884"/>
        <w:gridCol w:w="4293"/>
        <w:gridCol w:w="1184"/>
        <w:gridCol w:w="3408"/>
      </w:tblGrid>
      <w:tr w:rsidR="007E4D7C" w:rsidRPr="00A82F8D" w:rsidTr="0063546C">
        <w:trPr>
          <w:trHeight w:val="454"/>
        </w:trPr>
        <w:tc>
          <w:tcPr>
            <w:tcW w:w="10769" w:type="dxa"/>
            <w:gridSpan w:val="4"/>
            <w:tcBorders>
              <w:bottom w:val="single" w:sz="4" w:space="0" w:color="auto"/>
            </w:tcBorders>
            <w:shd w:val="clear" w:color="auto" w:fill="007FAC"/>
            <w:vAlign w:val="center"/>
          </w:tcPr>
          <w:p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contactpersoon</w:t>
            </w:r>
          </w:p>
        </w:tc>
      </w:tr>
      <w:tr w:rsidR="007E4D7C" w:rsidRPr="00A82F8D" w:rsidTr="0063546C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:rsidTr="0063546C">
        <w:trPr>
          <w:trHeight w:val="454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Straat &amp; </w:t>
            </w: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B42DB9" w:rsidRDefault="007E4D7C" w:rsidP="007E4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Gemeente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:rsidTr="0063546C">
        <w:trPr>
          <w:trHeight w:val="454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Gsm </w:t>
            </w:r>
            <w:r w:rsidR="00D628F5" w:rsidRPr="00B42DB9">
              <w:rPr>
                <w:rFonts w:ascii="Arial" w:hAnsi="Arial" w:cs="Arial"/>
                <w:b/>
                <w:sz w:val="20"/>
                <w:szCs w:val="20"/>
              </w:rPr>
              <w:t>/ tel.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:rsidTr="0063546C">
        <w:trPr>
          <w:trHeight w:val="454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E5" w:rsidRPr="00A82F8D" w:rsidTr="0063546C">
        <w:trPr>
          <w:trHeight w:val="454"/>
        </w:trPr>
        <w:tc>
          <w:tcPr>
            <w:tcW w:w="10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A57E5" w:rsidRPr="00AA57E5" w:rsidRDefault="00AA57E5" w:rsidP="007E4D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7E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020160">
              <w:rPr>
                <w:rFonts w:ascii="Arial" w:hAnsi="Arial" w:cs="Arial"/>
                <w:i/>
                <w:sz w:val="20"/>
                <w:szCs w:val="20"/>
              </w:rPr>
              <w:t>ze</w:t>
            </w:r>
            <w:r w:rsidRPr="00AA57E5">
              <w:rPr>
                <w:rFonts w:ascii="Arial" w:hAnsi="Arial" w:cs="Arial"/>
                <w:i/>
                <w:sz w:val="20"/>
                <w:szCs w:val="20"/>
              </w:rPr>
              <w:t xml:space="preserve"> persoonsgegevens worden enkel gebruikt voor de afhandeling van uw dossier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2633"/>
        <w:gridCol w:w="1072"/>
        <w:gridCol w:w="1399"/>
        <w:gridCol w:w="190"/>
        <w:gridCol w:w="705"/>
        <w:gridCol w:w="692"/>
        <w:gridCol w:w="895"/>
        <w:gridCol w:w="1717"/>
        <w:gridCol w:w="692"/>
        <w:gridCol w:w="774"/>
      </w:tblGrid>
      <w:tr w:rsidR="007E4D7C" w:rsidRPr="00A82F8D" w:rsidTr="00B62361">
        <w:trPr>
          <w:trHeight w:val="454"/>
        </w:trPr>
        <w:tc>
          <w:tcPr>
            <w:tcW w:w="10769" w:type="dxa"/>
            <w:gridSpan w:val="10"/>
            <w:tcBorders>
              <w:bottom w:val="single" w:sz="4" w:space="0" w:color="auto"/>
            </w:tcBorders>
            <w:shd w:val="clear" w:color="auto" w:fill="007FAC"/>
            <w:vAlign w:val="center"/>
          </w:tcPr>
          <w:p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Evenement</w:t>
            </w:r>
          </w:p>
        </w:tc>
      </w:tr>
      <w:tr w:rsidR="002401E7" w:rsidRPr="00537EE0" w:rsidTr="00B62361">
        <w:trPr>
          <w:trHeight w:val="454"/>
        </w:trPr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evenement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P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:rsidTr="00B62361">
        <w:trPr>
          <w:trHeight w:val="454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Omschrijving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:rsidTr="00B62361">
        <w:trPr>
          <w:trHeight w:val="454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Plaats / adres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64" w:rsidRPr="00537EE0" w:rsidTr="00B62361">
        <w:trPr>
          <w:trHeight w:val="227"/>
        </w:trPr>
        <w:tc>
          <w:tcPr>
            <w:tcW w:w="2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Data evenement</w:t>
            </w: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12713" w:rsidRDefault="00166267" w:rsidP="00240FDF">
            <w:pPr>
              <w:tabs>
                <w:tab w:val="left" w:leader="dot" w:pos="3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0830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FDF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4127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Enkel op datum van:</w:t>
            </w:r>
          </w:p>
        </w:tc>
        <w:tc>
          <w:tcPr>
            <w:tcW w:w="5475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13" w:rsidRDefault="00412713" w:rsidP="005A1675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6C" w:rsidRPr="00537EE0" w:rsidTr="00B62361">
        <w:trPr>
          <w:trHeight w:val="227"/>
        </w:trPr>
        <w:tc>
          <w:tcPr>
            <w:tcW w:w="2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2713" w:rsidRDefault="00166267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5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27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Van: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2713" w:rsidRDefault="00240FDF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aantal gebruiksdagen: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12713" w:rsidRDefault="00240FDF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FDF" w:rsidRPr="00537EE0" w:rsidTr="00B62361">
        <w:trPr>
          <w:trHeight w:val="454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01E7" w:rsidRPr="00B42DB9" w:rsidRDefault="002401E7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Uitleenperiode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01E7" w:rsidRPr="00B94269" w:rsidRDefault="002401E7" w:rsidP="002401E7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Levering / afhaling op: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Ophaling</w:t>
            </w:r>
            <w:proofErr w:type="spellEnd"/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 / terugbrengen:</w:t>
            </w: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5382"/>
        <w:gridCol w:w="5387"/>
      </w:tblGrid>
      <w:tr w:rsidR="002401E7" w:rsidRPr="007E4D7C" w:rsidTr="0063546C">
        <w:trPr>
          <w:trHeight w:val="454"/>
        </w:trPr>
        <w:tc>
          <w:tcPr>
            <w:tcW w:w="10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2401E7" w:rsidRPr="00833812" w:rsidRDefault="002401E7" w:rsidP="002401E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 w:rsidRPr="00833812">
              <w:rPr>
                <w:rFonts w:ascii="Arial Black" w:hAnsi="Arial Black" w:cs="Arial"/>
                <w:color w:val="FFFFFF" w:themeColor="background1"/>
              </w:rPr>
              <w:t>Praktisch</w:t>
            </w:r>
          </w:p>
        </w:tc>
      </w:tr>
      <w:tr w:rsidR="002401E7" w:rsidRPr="007E4D7C" w:rsidTr="0063546C">
        <w:trPr>
          <w:trHeight w:val="340"/>
        </w:trPr>
        <w:tc>
          <w:tcPr>
            <w:tcW w:w="10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Default="002401E7" w:rsidP="00240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1E7" w:rsidRDefault="00166267" w:rsidP="002401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1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1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0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1E7" w:rsidRPr="00B42DB9">
              <w:rPr>
                <w:rFonts w:ascii="Arial" w:hAnsi="Arial" w:cs="Arial"/>
                <w:b/>
                <w:sz w:val="20"/>
                <w:szCs w:val="20"/>
              </w:rPr>
              <w:t>Afhalen en terugbrengen van het materiaal</w:t>
            </w:r>
            <w:r w:rsidR="002401E7">
              <w:rPr>
                <w:rFonts w:ascii="Arial" w:hAnsi="Arial" w:cs="Arial"/>
                <w:sz w:val="20"/>
                <w:szCs w:val="20"/>
              </w:rPr>
              <w:t xml:space="preserve"> kan tijdens de openingsuren van de uitleendienst:</w:t>
            </w:r>
          </w:p>
          <w:p w:rsidR="002401E7" w:rsidRDefault="002401E7" w:rsidP="002401E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Maandag: 8u00 – 12u00 &amp; 12u30 – 18u00</w:t>
            </w:r>
          </w:p>
          <w:p w:rsidR="002401E7" w:rsidRDefault="002401E7" w:rsidP="002401E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Vrijdag: 8u00 – 12u00 &amp; 12u30 – 16u00</w:t>
            </w:r>
          </w:p>
          <w:p w:rsidR="002401E7" w:rsidRDefault="002401E7" w:rsidP="002401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dagen: na afspraak</w:t>
            </w:r>
          </w:p>
          <w:p w:rsidR="002401E7" w:rsidRDefault="002401E7" w:rsidP="002401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Breng je het materiaal zonder verwittiging te laat terug, wordt er als retributie een extra huurprijs per dag aangerekend. </w:t>
            </w:r>
          </w:p>
          <w:p w:rsidR="002401E7" w:rsidRPr="00F569A3" w:rsidRDefault="002401E7" w:rsidP="00635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7E4D7C" w:rsidTr="0063546C">
        <w:trPr>
          <w:trHeight w:val="340"/>
        </w:trPr>
        <w:tc>
          <w:tcPr>
            <w:tcW w:w="10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Default="002401E7" w:rsidP="002401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401E7" w:rsidRDefault="00166267" w:rsidP="002401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F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0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1E7" w:rsidRPr="00B42DB9">
              <w:rPr>
                <w:rFonts w:ascii="Arial" w:hAnsi="Arial" w:cs="Arial"/>
                <w:b/>
                <w:sz w:val="20"/>
                <w:szCs w:val="20"/>
              </w:rPr>
              <w:t>Leveren en ophalen van het materiaal</w:t>
            </w:r>
            <w:r w:rsidR="002401E7">
              <w:rPr>
                <w:rFonts w:ascii="Arial" w:hAnsi="Arial" w:cs="Arial"/>
                <w:sz w:val="20"/>
                <w:szCs w:val="20"/>
              </w:rPr>
              <w:t xml:space="preserve"> (enkel grote hoeveelheden of zware materialen, niet buiten de diensturen, op vrijdagnamiddag en tijdens het weekend)</w:t>
            </w:r>
          </w:p>
          <w:p w:rsidR="002401E7" w:rsidRDefault="002401E7" w:rsidP="002401E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Maak ten laatste 3 weken voor je evenement een afspraak voor tijdstip van levering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ophaling</w:t>
            </w:r>
            <w:proofErr w:type="spellEnd"/>
          </w:p>
          <w:p w:rsidR="002401E7" w:rsidRDefault="002401E7" w:rsidP="002401E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 dat er iemand aanwezig is voor hulp en controle bij lossen en laden</w:t>
            </w:r>
          </w:p>
          <w:p w:rsidR="002401E7" w:rsidRDefault="002401E7" w:rsidP="002401E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 het materiaal proper en ordelijk terug op de plaats waar het werd geleverd (alles correct gestapeld op de transportkarren)</w:t>
            </w:r>
          </w:p>
          <w:p w:rsidR="002401E7" w:rsidRPr="00833812" w:rsidRDefault="002401E7" w:rsidP="002401E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7E4D7C" w:rsidTr="0063546C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Pr="00B42DB9" w:rsidRDefault="002401E7" w:rsidP="002401E7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Suggestie leveringsdatum &amp; -uur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Default="002401E7" w:rsidP="00240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7E4D7C" w:rsidTr="0063546C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Pr="00B42DB9" w:rsidRDefault="002401E7" w:rsidP="002401E7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&amp; gsm nummer aanwezige contactpersoon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Default="002401E7" w:rsidP="00BB1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7E4D7C" w:rsidTr="0063546C">
        <w:trPr>
          <w:trHeight w:val="567"/>
        </w:trPr>
        <w:tc>
          <w:tcPr>
            <w:tcW w:w="10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1E7" w:rsidRDefault="002401E7" w:rsidP="0024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je de gemaakte afspraken niet naleeft, wordt de waarborg van de desbetreffende artikels afgehouden bij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terugstorting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de waarborg of een bijkomende kost van €25 per extra rit aangerekend als retributie. </w:t>
            </w:r>
          </w:p>
        </w:tc>
      </w:tr>
    </w:tbl>
    <w:p w:rsidR="0063546C" w:rsidRDefault="0063546C" w:rsidP="0063546C">
      <w:pPr>
        <w:spacing w:after="120" w:line="240" w:lineRule="auto"/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10769"/>
      </w:tblGrid>
      <w:tr w:rsidR="002401E7" w:rsidRPr="007E4D7C" w:rsidTr="0063546C">
        <w:trPr>
          <w:trHeight w:val="454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2401E7" w:rsidRPr="0065414B" w:rsidRDefault="002401E7" w:rsidP="002401E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lastRenderedPageBreak/>
              <w:t>Vo</w:t>
            </w:r>
            <w:r w:rsidRPr="0065414B">
              <w:rPr>
                <w:rFonts w:ascii="Arial Black" w:hAnsi="Arial Black" w:cs="Arial"/>
                <w:color w:val="FFFFFF" w:themeColor="background1"/>
              </w:rPr>
              <w:t>orwaarden</w:t>
            </w:r>
          </w:p>
        </w:tc>
      </w:tr>
      <w:tr w:rsidR="002401E7" w:rsidRPr="007E4D7C" w:rsidTr="0063546C">
        <w:trPr>
          <w:trHeight w:val="3195"/>
        </w:trPr>
        <w:tc>
          <w:tcPr>
            <w:tcW w:w="10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01E7" w:rsidRPr="00D1262A" w:rsidRDefault="002401E7" w:rsidP="002401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262A">
              <w:rPr>
                <w:rFonts w:ascii="Arial" w:hAnsi="Arial" w:cs="Arial"/>
                <w:sz w:val="20"/>
                <w:szCs w:val="20"/>
              </w:rPr>
              <w:t>Alle aanvragen worden behandeld op volgorde van ontvangst. Je krijgt een bevestiging van het materiaal dat beschikbaar is.</w:t>
            </w:r>
          </w:p>
          <w:p w:rsidR="002401E7" w:rsidRPr="004F6169" w:rsidRDefault="002401E7" w:rsidP="002401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Je betaalt de huurprijs en waarborg na ontvangst van de factuur. Niet erkende organisaties of inwoners van Wuustwezel betalen het dubbele van de huurprijs. </w:t>
            </w:r>
            <w:r>
              <w:rPr>
                <w:rFonts w:ascii="Arial" w:hAnsi="Arial" w:cs="Arial"/>
                <w:sz w:val="20"/>
                <w:szCs w:val="20"/>
              </w:rPr>
              <w:t>Behalve verkeerssignalisatie, w</w:t>
            </w:r>
            <w:r w:rsidRPr="004F6169">
              <w:rPr>
                <w:rFonts w:ascii="Arial" w:hAnsi="Arial" w:cs="Arial"/>
                <w:sz w:val="20"/>
                <w:szCs w:val="20"/>
              </w:rPr>
              <w:t>ordt</w:t>
            </w:r>
            <w:r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 geen materiaal uitgeleend voor privé-activite</w:t>
            </w:r>
            <w:r>
              <w:rPr>
                <w:rFonts w:ascii="Arial" w:hAnsi="Arial" w:cs="Arial"/>
                <w:sz w:val="20"/>
                <w:szCs w:val="20"/>
              </w:rPr>
              <w:t>iten of commerciële doeleinden.</w:t>
            </w:r>
          </w:p>
          <w:p w:rsidR="002401E7" w:rsidRPr="004F6169" w:rsidRDefault="002401E7" w:rsidP="002401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Je evenement moet plaatsvinden op het grondgebied van de gemeente Wuustwezel.</w:t>
            </w:r>
          </w:p>
          <w:p w:rsidR="002401E7" w:rsidRPr="004F6169" w:rsidRDefault="002401E7" w:rsidP="002401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De waarborg per evenement bedraagt maximaal € 250. Geschonden of verloren materiaal meld je steeds aan de uitleendienst! Kosten voor herstellingen/ vervanging worden afgehouden van de waarborg of aangerekend als retributie als de kostprijs de waarborg overschrijdt.</w:t>
            </w:r>
          </w:p>
          <w:p w:rsidR="002401E7" w:rsidRPr="004F6169" w:rsidRDefault="002401E7" w:rsidP="002401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Verkeersborden en signalisatiemateriaal wordt niet geleverd. Dit moet je zelf afhalen en terugbrengen op de uitleendienst (enkel op vertoon van een poli</w:t>
            </w:r>
            <w:r>
              <w:rPr>
                <w:rFonts w:ascii="Arial" w:hAnsi="Arial" w:cs="Arial"/>
                <w:sz w:val="20"/>
                <w:szCs w:val="20"/>
              </w:rPr>
              <w:t>tiereglement, c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ontact: </w:t>
            </w:r>
            <w:hyperlink r:id="rId9" w:history="1">
              <w:r w:rsidRPr="004F6169">
                <w:rPr>
                  <w:rStyle w:val="Hyperlink"/>
                  <w:rFonts w:ascii="Arial" w:hAnsi="Arial" w:cs="Arial"/>
                  <w:sz w:val="20"/>
                  <w:szCs w:val="20"/>
                </w:rPr>
                <w:t>info@pzgrens.be</w:t>
              </w:r>
            </w:hyperlink>
            <w:r w:rsidRPr="004F6169">
              <w:rPr>
                <w:rFonts w:ascii="Arial" w:hAnsi="Arial" w:cs="Arial"/>
                <w:sz w:val="20"/>
                <w:szCs w:val="20"/>
              </w:rPr>
              <w:t xml:space="preserve"> – 03 620 29 29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401E7" w:rsidRPr="00AB12FC" w:rsidRDefault="002401E7" w:rsidP="002401E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Voor privégebruik (verhuis, verbouwing,…) betaal je cash een huurprijs en een waarborg. Voor activiteiten van verenigingen betaal je enkel een signalisatiewaarborg.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332"/>
        <w:gridCol w:w="624"/>
        <w:gridCol w:w="178"/>
        <w:gridCol w:w="1982"/>
        <w:gridCol w:w="474"/>
        <w:gridCol w:w="660"/>
        <w:gridCol w:w="256"/>
        <w:gridCol w:w="16"/>
        <w:gridCol w:w="1483"/>
        <w:gridCol w:w="227"/>
        <w:gridCol w:w="1054"/>
        <w:gridCol w:w="1455"/>
      </w:tblGrid>
      <w:tr w:rsidR="00D22DC0" w:rsidRPr="00335065" w:rsidTr="00510CFD">
        <w:trPr>
          <w:trHeight w:val="62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Wat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Info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CA69FA">
            <w:pPr>
              <w:ind w:right="-136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 xml:space="preserve">Stock 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CA69FA">
            <w:pPr>
              <w:ind w:right="-136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Waarborg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Prijs/dag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D22DC0" w:rsidRPr="00B33CAA" w:rsidRDefault="00D22DC0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Gewenst aantal</w:t>
            </w: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CA69FA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Feestmateriaal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E1230A" w:rsidRPr="00335065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opklapbaar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</w:t>
            </w:r>
          </w:p>
          <w:p w:rsidR="00D22DC0" w:rsidRDefault="00D22DC0" w:rsidP="00CA69FA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 tafels/ kar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ind w:right="-136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4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8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AB4B77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4B77" w:rsidRDefault="00AB4B77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tussenstukken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AB4B77" w:rsidRDefault="00AB4B77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</w:t>
            </w:r>
          </w:p>
          <w:p w:rsidR="00AB4B77" w:rsidRDefault="00AB4B77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stukken/</w:t>
            </w:r>
            <w:r w:rsidR="00C67C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</w:t>
            </w:r>
          </w:p>
        </w:tc>
        <w:tc>
          <w:tcPr>
            <w:tcW w:w="916" w:type="dxa"/>
            <w:gridSpan w:val="2"/>
            <w:shd w:val="clear" w:color="auto" w:fill="FFFFFF" w:themeFill="background1"/>
            <w:vAlign w:val="center"/>
          </w:tcPr>
          <w:p w:rsidR="00AB4B77" w:rsidRDefault="00AB4B77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9" w:type="dxa"/>
            <w:gridSpan w:val="2"/>
            <w:shd w:val="clear" w:color="auto" w:fill="FFFFFF" w:themeFill="background1"/>
            <w:vAlign w:val="center"/>
          </w:tcPr>
          <w:p w:rsidR="00AB4B77" w:rsidRDefault="00AB4B77" w:rsidP="008B4F1B">
            <w:pPr>
              <w:ind w:left="374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€ 8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B77" w:rsidRDefault="00AB4B77" w:rsidP="008B4F1B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B77" w:rsidRPr="001E7268" w:rsidRDefault="00AB4B77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Stoel opklapbaar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stoelen/ kar</w:t>
            </w:r>
          </w:p>
        </w:tc>
        <w:tc>
          <w:tcPr>
            <w:tcW w:w="916" w:type="dxa"/>
            <w:gridSpan w:val="2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9" w:type="dxa"/>
            <w:gridSpan w:val="2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4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€ 0,50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Partytafel opklapbaar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partytafels/ kar</w:t>
            </w:r>
          </w:p>
        </w:tc>
        <w:tc>
          <w:tcPr>
            <w:tcW w:w="91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4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€ 8</w:t>
            </w:r>
          </w:p>
        </w:tc>
        <w:tc>
          <w:tcPr>
            <w:tcW w:w="12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E7268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E7268" w:rsidRDefault="001E7268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 opvouwbaar</w:t>
            </w:r>
          </w:p>
        </w:tc>
        <w:tc>
          <w:tcPr>
            <w:tcW w:w="3258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E7268" w:rsidRDefault="001E7268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3m x 3m</w:t>
            </w:r>
          </w:p>
          <w:p w:rsidR="001E7268" w:rsidRDefault="001E7268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tenten/ kar</w:t>
            </w:r>
          </w:p>
        </w:tc>
        <w:tc>
          <w:tcPr>
            <w:tcW w:w="916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E7268" w:rsidRDefault="001E7268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9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E7268" w:rsidRDefault="001E7268" w:rsidP="008B4F1B">
            <w:pPr>
              <w:ind w:left="374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68" w:rsidRDefault="001E7268" w:rsidP="008B4F1B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€ 6,60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68" w:rsidRPr="001E7268" w:rsidRDefault="001E7268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E7268" w:rsidRPr="00335065" w:rsidTr="00510CFD">
        <w:trPr>
          <w:trHeight w:val="454"/>
        </w:trPr>
        <w:tc>
          <w:tcPr>
            <w:tcW w:w="2038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7268" w:rsidRPr="00C72771" w:rsidRDefault="001E7268" w:rsidP="00DA2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zijkantzeilen:</w:t>
            </w:r>
            <w:r w:rsidR="00510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E7268" w:rsidRPr="001E7268" w:rsidRDefault="001E7268" w:rsidP="00DA254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7268" w:rsidRPr="00C72771" w:rsidRDefault="001E7268" w:rsidP="00DA254F">
            <w:pPr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goten:</w:t>
            </w:r>
            <w:r w:rsidR="00510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E7268" w:rsidRPr="001E7268" w:rsidRDefault="001E7268" w:rsidP="00DA254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7268" w:rsidRPr="00C72771" w:rsidRDefault="001E7268" w:rsidP="00DA254F">
            <w:pPr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gewichten:</w:t>
            </w:r>
            <w:r w:rsidR="00510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68" w:rsidRPr="001E7268" w:rsidRDefault="001E7268" w:rsidP="00DA254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268" w:rsidRPr="001E7268" w:rsidRDefault="001E7268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E1230A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 m</w:t>
            </w:r>
          </w:p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/wagen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Podiumdeel 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AB12FC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Hoogte: </w:t>
            </w:r>
            <w:r w:rsidR="00D22DC0">
              <w:rPr>
                <w:rFonts w:ascii="Arial" w:hAnsi="Arial" w:cs="Arial"/>
                <w:sz w:val="20"/>
                <w:szCs w:val="20"/>
              </w:rPr>
              <w:t>20 cm</w:t>
            </w:r>
          </w:p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0,75m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€ 5/deel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AB12FC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Hoogte: </w:t>
            </w:r>
            <w:r w:rsidR="00D22DC0">
              <w:rPr>
                <w:rFonts w:ascii="Arial" w:hAnsi="Arial" w:cs="Arial"/>
                <w:sz w:val="20"/>
                <w:szCs w:val="20"/>
              </w:rPr>
              <w:t>40 cm</w:t>
            </w:r>
          </w:p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0,75m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€ 5/deel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AB12FC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Hoogte: </w:t>
            </w:r>
            <w:r w:rsidR="00D22DC0">
              <w:rPr>
                <w:rFonts w:ascii="Arial" w:hAnsi="Arial" w:cs="Arial"/>
                <w:sz w:val="20"/>
                <w:szCs w:val="20"/>
              </w:rPr>
              <w:t>60 cm</w:t>
            </w:r>
          </w:p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0,75m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€ 5/deel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Sierlijn 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10m </w:t>
            </w:r>
          </w:p>
          <w:p w:rsidR="00D22DC0" w:rsidRDefault="00341961" w:rsidP="00341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 met g</w:t>
            </w:r>
            <w:r w:rsidR="00D22DC0">
              <w:rPr>
                <w:rFonts w:ascii="Arial" w:hAnsi="Arial" w:cs="Arial"/>
                <w:sz w:val="20"/>
                <w:szCs w:val="20"/>
              </w:rPr>
              <w:t>ekleurde wimpels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Vlaggenmast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10CFD" w:rsidRPr="00335065" w:rsidTr="00510CFD">
        <w:trPr>
          <w:trHeight w:val="300"/>
        </w:trPr>
        <w:tc>
          <w:tcPr>
            <w:tcW w:w="23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 Wuustwezel</w:t>
            </w:r>
          </w:p>
        </w:tc>
        <w:tc>
          <w:tcPr>
            <w:tcW w:w="932" w:type="dxa"/>
            <w:gridSpan w:val="3"/>
            <w:vMerge w:val="restart"/>
            <w:shd w:val="clear" w:color="auto" w:fill="FFFFFF" w:themeFill="background1"/>
            <w:vAlign w:val="center"/>
          </w:tcPr>
          <w:p w:rsidR="00510CFD" w:rsidRDefault="00510CFD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3" w:type="dxa"/>
            <w:vMerge w:val="restart"/>
            <w:shd w:val="clear" w:color="auto" w:fill="FFFFFF" w:themeFill="background1"/>
            <w:vAlign w:val="center"/>
          </w:tcPr>
          <w:p w:rsidR="00510CFD" w:rsidRDefault="00510CFD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Pr="001E7268" w:rsidRDefault="00510CFD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10CFD" w:rsidRPr="00335065" w:rsidTr="00510CFD">
        <w:trPr>
          <w:trHeight w:val="300"/>
        </w:trPr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CA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510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Leeuw</w:t>
            </w:r>
          </w:p>
        </w:tc>
        <w:tc>
          <w:tcPr>
            <w:tcW w:w="932" w:type="dxa"/>
            <w:gridSpan w:val="3"/>
            <w:vMerge/>
            <w:shd w:val="clear" w:color="auto" w:fill="FFFFFF" w:themeFill="background1"/>
            <w:vAlign w:val="center"/>
          </w:tcPr>
          <w:p w:rsidR="00510CFD" w:rsidRDefault="00510CFD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vAlign w:val="center"/>
          </w:tcPr>
          <w:p w:rsidR="00510CFD" w:rsidRDefault="00510CFD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Pr="001E7268" w:rsidRDefault="00510CFD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510CFD" w:rsidRPr="00335065" w:rsidTr="00510CFD">
        <w:trPr>
          <w:trHeight w:val="300"/>
        </w:trPr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CA6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Belgische driekleur</w:t>
            </w:r>
          </w:p>
        </w:tc>
        <w:tc>
          <w:tcPr>
            <w:tcW w:w="932" w:type="dxa"/>
            <w:gridSpan w:val="3"/>
            <w:vMerge/>
            <w:shd w:val="clear" w:color="auto" w:fill="FFFFFF" w:themeFill="background1"/>
            <w:vAlign w:val="center"/>
          </w:tcPr>
          <w:p w:rsidR="00510CFD" w:rsidRDefault="00510CFD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  <w:vAlign w:val="center"/>
          </w:tcPr>
          <w:p w:rsidR="00510CFD" w:rsidRDefault="00510CFD" w:rsidP="008B4F1B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Default="00510CFD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CFD" w:rsidRPr="001E7268" w:rsidRDefault="00510CFD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</w:t>
            </w:r>
            <w:r w:rsidR="00DA254F">
              <w:rPr>
                <w:rFonts w:ascii="Arial" w:hAnsi="Arial" w:cs="Arial"/>
                <w:sz w:val="20"/>
                <w:szCs w:val="20"/>
              </w:rPr>
              <w:t xml:space="preserve"> 1100 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Zelf klaarzetten voor lediging door IGEAN </w:t>
            </w:r>
            <w:r w:rsidR="006A0FD8">
              <w:rPr>
                <w:rFonts w:ascii="Arial" w:hAnsi="Arial" w:cs="Arial"/>
                <w:sz w:val="20"/>
                <w:szCs w:val="20"/>
              </w:rPr>
              <w:t>a.d.h.v.</w:t>
            </w:r>
            <w:r>
              <w:rPr>
                <w:rFonts w:ascii="Arial" w:hAnsi="Arial" w:cs="Arial"/>
                <w:sz w:val="20"/>
                <w:szCs w:val="20"/>
              </w:rPr>
              <w:t xml:space="preserve"> huisvuilkalender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C72771" w:rsidRDefault="00D22DC0" w:rsidP="008B4F1B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Afrekening via IG</w:t>
            </w:r>
            <w:r w:rsidR="008B4F1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Vuurkorf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Incl. korfhouder + assenplaat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D22DC0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Tentoonstellingspaneel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D22DC0" w:rsidRDefault="00D22DC0" w:rsidP="00CA6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 x 1m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D22DC0" w:rsidRDefault="00D22DC0" w:rsidP="00DA254F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Default="00D22DC0" w:rsidP="008B4F1B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DC0" w:rsidRPr="001E7268" w:rsidRDefault="00D22DC0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Tentoonstellingstafel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/ kar</w:t>
            </w:r>
          </w:p>
        </w:tc>
        <w:tc>
          <w:tcPr>
            <w:tcW w:w="93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Aanhangwagen met tentoonstellingspanelen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2,5m x 1m</w:t>
            </w:r>
          </w:p>
        </w:tc>
        <w:tc>
          <w:tcPr>
            <w:tcW w:w="93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€ 75</w:t>
            </w:r>
          </w:p>
        </w:tc>
        <w:tc>
          <w:tcPr>
            <w:tcW w:w="12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335065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Toiletwagen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341961" w:rsidP="00341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Aanhangwagen met </w:t>
            </w:r>
            <w:r w:rsidR="00845A96">
              <w:rPr>
                <w:rFonts w:ascii="Arial" w:hAnsi="Arial" w:cs="Arial"/>
                <w:sz w:val="20"/>
                <w:szCs w:val="20"/>
              </w:rPr>
              <w:t xml:space="preserve">2 zittoiletten </w:t>
            </w:r>
            <w:r>
              <w:rPr>
                <w:rFonts w:ascii="Arial" w:hAnsi="Arial" w:cs="Arial"/>
                <w:sz w:val="20"/>
                <w:szCs w:val="20"/>
              </w:rPr>
              <w:t xml:space="preserve">+ 2 urinoirs </w:t>
            </w:r>
            <w:r w:rsidR="00845A96">
              <w:rPr>
                <w:rFonts w:ascii="Arial" w:hAnsi="Arial" w:cs="Arial"/>
                <w:sz w:val="20"/>
                <w:szCs w:val="20"/>
              </w:rPr>
              <w:t xml:space="preserve">+ wastafels </w:t>
            </w:r>
          </w:p>
        </w:tc>
        <w:tc>
          <w:tcPr>
            <w:tcW w:w="93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left="377"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€ 16,49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335065" w:rsidTr="00510CFD">
        <w:trPr>
          <w:trHeight w:val="454"/>
        </w:trPr>
        <w:tc>
          <w:tcPr>
            <w:tcW w:w="9324" w:type="dxa"/>
            <w:gridSpan w:val="1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C72771" w:rsidRDefault="00B62361" w:rsidP="00845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708">
              <w:rPr>
                <w:rFonts w:ascii="Arial" w:hAnsi="Arial" w:cs="Arial"/>
                <w:i/>
                <w:sz w:val="20"/>
                <w:szCs w:val="20"/>
              </w:rPr>
              <w:t>Bij eigen vervoer van de toiletwagen dien je een extra nummerplaa</w:t>
            </w:r>
            <w:r>
              <w:rPr>
                <w:rFonts w:ascii="Arial" w:hAnsi="Arial" w:cs="Arial"/>
                <w:i/>
                <w:sz w:val="20"/>
                <w:szCs w:val="20"/>
              </w:rPr>
              <w:t>t van het voertuig te voorzien.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C72771" w:rsidRDefault="00B62361" w:rsidP="00510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96" w:rsidRPr="00335065" w:rsidTr="00510CFD">
        <w:trPr>
          <w:trHeight w:val="454"/>
        </w:trPr>
        <w:tc>
          <w:tcPr>
            <w:tcW w:w="23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</w:t>
            </w:r>
          </w:p>
        </w:tc>
        <w:tc>
          <w:tcPr>
            <w:tcW w:w="325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zeildak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172 plaatsen, geplaatst door werkmannen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€ 100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€ 158,32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845A96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Elektrisch 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Geluidsmeter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Koffer met notebook + micro</w:t>
            </w:r>
          </w:p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VERPLICHT vanaf </w:t>
            </w:r>
            <w:r w:rsidRPr="008A4DF8">
              <w:rPr>
                <w:rFonts w:ascii="Arial" w:hAnsi="Arial" w:cs="Arial"/>
                <w:sz w:val="20"/>
                <w:szCs w:val="20"/>
              </w:rPr>
              <w:t>&gt;85db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907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geluidsinstallatie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flightcase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mengpaneel, versterker, 2 cd-spelers, 2 micro’s, AUX- en MP3-aansluiting, 2 boxen</w:t>
            </w:r>
            <w:r w:rsidR="00341961">
              <w:rPr>
                <w:rFonts w:ascii="Arial" w:hAnsi="Arial" w:cs="Arial"/>
                <w:sz w:val="20"/>
                <w:szCs w:val="20"/>
              </w:rPr>
              <w:t xml:space="preserve"> op statief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geluidsinstallatie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met ingebouwde versterker en cd-speler, micro’s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Projectiescherm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1,5m</w:t>
            </w:r>
            <w:r w:rsidR="00510CFD">
              <w:rPr>
                <w:rFonts w:ascii="Arial" w:hAnsi="Arial" w:cs="Arial"/>
                <w:sz w:val="20"/>
                <w:szCs w:val="20"/>
              </w:rPr>
              <w:t>, oprolbaar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€ 3,95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32A </w:t>
            </w:r>
            <w:r w:rsidR="0034196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61">
              <w:rPr>
                <w:rFonts w:ascii="Arial" w:hAnsi="Arial" w:cs="Arial"/>
                <w:sz w:val="20"/>
                <w:szCs w:val="20"/>
              </w:rPr>
              <w:t xml:space="preserve">haspels van </w:t>
            </w:r>
            <w:r>
              <w:rPr>
                <w:rFonts w:ascii="Arial" w:hAnsi="Arial" w:cs="Arial"/>
                <w:sz w:val="20"/>
                <w:szCs w:val="20"/>
              </w:rPr>
              <w:t>20m, 30m, 50m of 75m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elektriciteitskast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“Paddenstoel”, 32 A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elektriciteitskast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“Werfkast”, 63 A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63A </w:t>
            </w:r>
            <w:r w:rsidR="0034196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61">
              <w:rPr>
                <w:rFonts w:ascii="Arial" w:hAnsi="Arial" w:cs="Arial"/>
                <w:sz w:val="20"/>
                <w:szCs w:val="20"/>
              </w:rPr>
              <w:t xml:space="preserve">haspels van </w:t>
            </w:r>
            <w:r>
              <w:rPr>
                <w:rFonts w:ascii="Arial" w:hAnsi="Arial" w:cs="Arial"/>
                <w:sz w:val="20"/>
                <w:szCs w:val="20"/>
              </w:rPr>
              <w:t>25m of 50m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C72771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 openbare elektriciteitskast</w:t>
            </w:r>
          </w:p>
        </w:tc>
        <w:tc>
          <w:tcPr>
            <w:tcW w:w="695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C72771" w:rsidRDefault="00845A96" w:rsidP="00FD2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technische dienst dient deze te openen </w:t>
            </w:r>
            <w:r w:rsidR="00FD2364">
              <w:rPr>
                <w:rFonts w:ascii="Arial" w:hAnsi="Arial" w:cs="Arial"/>
                <w:sz w:val="20"/>
                <w:szCs w:val="20"/>
              </w:rPr>
              <w:t>als</w:t>
            </w:r>
            <w:r>
              <w:rPr>
                <w:rFonts w:ascii="Arial" w:hAnsi="Arial" w:cs="Arial"/>
                <w:sz w:val="20"/>
                <w:szCs w:val="20"/>
              </w:rPr>
              <w:t xml:space="preserve"> je hiervan gebruik wil maken</w:t>
            </w:r>
            <w:r w:rsidR="00FD23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166267" w:rsidP="00510C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426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A96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845A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45A96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845A96" w:rsidRPr="00C72771" w:rsidRDefault="00166267" w:rsidP="00510C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39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A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A96"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845A96">
            <w:pPr>
              <w:rPr>
                <w:rFonts w:ascii="Arial Black" w:hAnsi="Arial Black" w:cs="Courier New"/>
              </w:rPr>
            </w:pPr>
            <w:r w:rsidRPr="00E1230A">
              <w:rPr>
                <w:rFonts w:ascii="Arial Black" w:hAnsi="Arial Black" w:cs="Courier New"/>
              </w:rPr>
              <w:t>Signalisatie</w:t>
            </w:r>
            <w:r w:rsidR="00510CFD">
              <w:rPr>
                <w:rFonts w:ascii="Arial Black" w:hAnsi="Arial Black" w:cs="Courier New"/>
              </w:rPr>
              <w:t>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 Black" w:hAnsi="Arial Black" w:cs="Courier New"/>
              </w:rPr>
            </w:pPr>
          </w:p>
        </w:tc>
      </w:tr>
      <w:tr w:rsidR="00845A96" w:rsidRPr="009D2BE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Verkeerskegel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Rood-wit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Stewardvest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Fluorescerend hesje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€ 8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9D2BE6" w:rsidTr="00510CFD">
        <w:trPr>
          <w:trHeight w:val="680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Verkeersbord / knipperlicht / signalisatiebord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45A96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Signalisatienadar</w:t>
            </w:r>
          </w:p>
        </w:tc>
        <w:tc>
          <w:tcPr>
            <w:tcW w:w="3258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</w:p>
        </w:tc>
        <w:tc>
          <w:tcPr>
            <w:tcW w:w="93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left" w:pos="1224"/>
              </w:tabs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Default="00845A96" w:rsidP="00845A96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6" w:rsidRPr="001E7268" w:rsidRDefault="00845A96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8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7FAC"/>
            <w:vAlign w:val="center"/>
          </w:tcPr>
          <w:p w:rsidR="00B62361" w:rsidRPr="0035678C" w:rsidRDefault="00B62361" w:rsidP="0035678C">
            <w:pPr>
              <w:rPr>
                <w:rFonts w:ascii="Arial Black" w:hAnsi="Arial Black" w:cs="Arial"/>
                <w:color w:val="FFFFFF" w:themeColor="background1"/>
              </w:rPr>
            </w:pPr>
            <w:r w:rsidRPr="0035678C">
              <w:rPr>
                <w:rFonts w:ascii="Arial Black" w:hAnsi="Arial Black" w:cs="Arial"/>
                <w:color w:val="FFFFFF" w:themeColor="background1"/>
              </w:rPr>
              <w:t>Sport- en spelmateriaal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B62361" w:rsidRPr="0035678C" w:rsidRDefault="00B62361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</w:tr>
      <w:tr w:rsidR="00B62361" w:rsidRPr="00E1230A" w:rsidTr="00510CFD">
        <w:trPr>
          <w:trHeight w:val="457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62361" w:rsidRPr="0035678C" w:rsidRDefault="00B62361" w:rsidP="00B62361">
            <w:pPr>
              <w:rPr>
                <w:rFonts w:ascii="Arial Black" w:hAnsi="Arial Black" w:cs="Arial"/>
                <w:color w:val="FFFFFF" w:themeColor="background1"/>
              </w:rPr>
            </w:pPr>
            <w:r w:rsidRPr="00E1230A">
              <w:rPr>
                <w:rFonts w:ascii="Arial Black" w:hAnsi="Arial Black" w:cs="Arial"/>
              </w:rPr>
              <w:t>Atletiekmateriaal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361" w:rsidRPr="0035678C" w:rsidRDefault="00B62361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Stootkogel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Estafettestokjes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van 4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Touwtrekkoord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Zakloopzakken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markeringskegels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9D2BE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Terreinlint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46136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lastRenderedPageBreak/>
              <w:t>Balsporten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Handbal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Rugbybal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Voetbal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Krachtbal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pannaveld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€ 50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t>Circusmateriaal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Evenwichtstrapper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Springtouw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Jongleerballen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van 3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Jongleerknotsen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van 3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Frisbee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Diabolo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B62361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Overig sportmateriaal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Badmintonset</w:t>
            </w:r>
            <w:proofErr w:type="spellEnd"/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rackets + shuttles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Tennisset</w:t>
            </w:r>
            <w:proofErr w:type="spellEnd"/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rackets + ballen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Hockeyset</w:t>
            </w:r>
            <w:proofErr w:type="spellEnd"/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sticks + hockeypuck/ -bal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Honkbalset</w:t>
            </w:r>
            <w:proofErr w:type="spellEnd"/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honkenset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+ 9 handschoenen + 1 bal + 1 knuppel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Winnaarspodium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€ 25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1230A" w:rsidTr="00510CFD">
        <w:trPr>
          <w:trHeight w:val="454"/>
        </w:trPr>
        <w:tc>
          <w:tcPr>
            <w:tcW w:w="9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2361" w:rsidRPr="00E1230A" w:rsidRDefault="00B62361" w:rsidP="00B62361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Reuzespellen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E1230A" w:rsidRDefault="00B62361" w:rsidP="00510CF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Yathzee</w:t>
            </w:r>
            <w:proofErr w:type="spellEnd"/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510CFD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Mikado</w:t>
            </w:r>
          </w:p>
        </w:tc>
        <w:tc>
          <w:tcPr>
            <w:tcW w:w="3258" w:type="dxa"/>
            <w:gridSpan w:val="4"/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510CFD">
        <w:trPr>
          <w:trHeight w:val="454"/>
        </w:trPr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Kubb</w:t>
            </w:r>
            <w:proofErr w:type="spellEnd"/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1E7268" w:rsidRDefault="00B62361" w:rsidP="00510CF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B62361" w:rsidRPr="00E46136" w:rsidTr="00FD2364">
        <w:trPr>
          <w:trHeight w:val="70"/>
        </w:trPr>
        <w:tc>
          <w:tcPr>
            <w:tcW w:w="10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</w:rPr>
            </w:pPr>
            <w:r w:rsidRPr="00CA69FA">
              <w:rPr>
                <w:rFonts w:ascii="Arial Black" w:hAnsi="Arial Black" w:cs="Arial"/>
              </w:rPr>
              <w:t>Vragen of opmerkingen</w:t>
            </w:r>
            <w:r>
              <w:rPr>
                <w:rFonts w:ascii="Arial Black" w:hAnsi="Arial Black" w:cs="Arial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60B29" w:rsidRDefault="00660B29" w:rsidP="00B62361">
            <w:pPr>
              <w:rPr>
                <w:rFonts w:ascii="Arial" w:hAnsi="Arial" w:cs="Arial"/>
                <w:sz w:val="20"/>
              </w:rPr>
            </w:pPr>
          </w:p>
          <w:p w:rsidR="00B62361" w:rsidRPr="00FD2364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361" w:rsidRPr="00E46136" w:rsidTr="00FD2364">
        <w:trPr>
          <w:trHeight w:val="454"/>
        </w:trPr>
        <w:tc>
          <w:tcPr>
            <w:tcW w:w="10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:rsidR="00B62361" w:rsidRPr="00B51F6D" w:rsidRDefault="00B62361" w:rsidP="00B62361">
            <w:pPr>
              <w:rPr>
                <w:rFonts w:ascii="Arial Black" w:hAnsi="Arial Black" w:cs="Arial"/>
              </w:rPr>
            </w:pPr>
            <w:r w:rsidRPr="00B51F6D">
              <w:rPr>
                <w:rFonts w:ascii="Arial Black" w:hAnsi="Arial Black" w:cs="Arial"/>
                <w:color w:val="FFFFFF" w:themeColor="background1"/>
              </w:rPr>
              <w:t>Contact</w:t>
            </w:r>
          </w:p>
        </w:tc>
      </w:tr>
      <w:tr w:rsidR="00B62361" w:rsidRPr="00E46136" w:rsidTr="00FD2364">
        <w:trPr>
          <w:trHeight w:val="454"/>
        </w:trPr>
        <w:tc>
          <w:tcPr>
            <w:tcW w:w="10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Default="00B62361" w:rsidP="00B62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Uitleendienst, Slijkstraat 5, 03 690 46 33, </w:t>
            </w:r>
            <w:hyperlink r:id="rId10" w:history="1">
              <w:r w:rsidRPr="00444708">
                <w:rPr>
                  <w:rStyle w:val="Hyperlink"/>
                  <w:rFonts w:ascii="Arial" w:hAnsi="Arial" w:cs="Arial"/>
                  <w:sz w:val="20"/>
                  <w:szCs w:val="20"/>
                </w:rPr>
                <w:t>uitleen.ow@wuustwezel.be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2361" w:rsidRPr="00E46136" w:rsidTr="00510CFD">
        <w:trPr>
          <w:trHeight w:val="454"/>
        </w:trPr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CA69FA" w:rsidRDefault="00B62361" w:rsidP="00B6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9FA">
              <w:rPr>
                <w:rFonts w:ascii="Arial" w:hAnsi="Arial" w:cs="Arial"/>
                <w:b/>
                <w:sz w:val="20"/>
                <w:szCs w:val="20"/>
              </w:rPr>
              <w:t xml:space="preserve">Datum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ontvangst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361" w:rsidRPr="00CA69FA" w:rsidRDefault="00B62361" w:rsidP="00B6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7F23" w:rsidRPr="00A82F8D" w:rsidRDefault="00C07F23" w:rsidP="007E6A7E">
      <w:pPr>
        <w:tabs>
          <w:tab w:val="left" w:pos="7665"/>
        </w:tabs>
      </w:pPr>
    </w:p>
    <w:sectPr w:rsidR="00C07F23" w:rsidRPr="00A82F8D" w:rsidSect="00341961">
      <w:headerReference w:type="default" r:id="rId11"/>
      <w:footerReference w:type="default" r:id="rId12"/>
      <w:headerReference w:type="first" r:id="rId13"/>
      <w:pgSz w:w="11906" w:h="16838"/>
      <w:pgMar w:top="1276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67" w:rsidRDefault="00166267" w:rsidP="00A82F8D">
      <w:pPr>
        <w:spacing w:after="0" w:line="240" w:lineRule="auto"/>
      </w:pPr>
      <w:r>
        <w:separator/>
      </w:r>
    </w:p>
  </w:endnote>
  <w:endnote w:type="continuationSeparator" w:id="0">
    <w:p w:rsidR="00166267" w:rsidRDefault="00166267" w:rsidP="00A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54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6267" w:rsidRPr="007C0D10" w:rsidRDefault="00166267">
        <w:pPr>
          <w:pStyle w:val="Voettekst"/>
          <w:jc w:val="right"/>
          <w:rPr>
            <w:rFonts w:ascii="Arial" w:hAnsi="Arial" w:cs="Arial"/>
          </w:rPr>
        </w:pPr>
        <w:r w:rsidRPr="007C0D10">
          <w:rPr>
            <w:rFonts w:ascii="Arial" w:hAnsi="Arial" w:cs="Arial"/>
          </w:rPr>
          <w:fldChar w:fldCharType="begin"/>
        </w:r>
        <w:r w:rsidRPr="007C0D10">
          <w:rPr>
            <w:rFonts w:ascii="Arial" w:hAnsi="Arial" w:cs="Arial"/>
          </w:rPr>
          <w:instrText>PAGE   \* MERGEFORMAT</w:instrText>
        </w:r>
        <w:r w:rsidRPr="007C0D10">
          <w:rPr>
            <w:rFonts w:ascii="Arial" w:hAnsi="Arial" w:cs="Arial"/>
          </w:rPr>
          <w:fldChar w:fldCharType="separate"/>
        </w:r>
        <w:r w:rsidR="000E6BF2" w:rsidRPr="000E6BF2">
          <w:rPr>
            <w:rFonts w:ascii="Arial" w:hAnsi="Arial" w:cs="Arial"/>
            <w:noProof/>
            <w:lang w:val="nl-NL"/>
          </w:rPr>
          <w:t>3</w:t>
        </w:r>
        <w:r w:rsidRPr="007C0D10">
          <w:rPr>
            <w:rFonts w:ascii="Arial" w:hAnsi="Arial" w:cs="Arial"/>
          </w:rPr>
          <w:fldChar w:fldCharType="end"/>
        </w:r>
      </w:p>
    </w:sdtContent>
  </w:sdt>
  <w:p w:rsidR="00166267" w:rsidRDefault="001662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67" w:rsidRDefault="00166267" w:rsidP="00A82F8D">
      <w:pPr>
        <w:spacing w:after="0" w:line="240" w:lineRule="auto"/>
      </w:pPr>
      <w:r>
        <w:separator/>
      </w:r>
    </w:p>
  </w:footnote>
  <w:footnote w:type="continuationSeparator" w:id="0">
    <w:p w:rsidR="00166267" w:rsidRDefault="00166267" w:rsidP="00A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67" w:rsidRDefault="00166267" w:rsidP="003B06AA">
    <w:pPr>
      <w:pStyle w:val="Koptekst"/>
      <w:tabs>
        <w:tab w:val="clear" w:pos="4536"/>
      </w:tabs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67" w:rsidRPr="00A82F8D" w:rsidRDefault="00166267" w:rsidP="00CE356F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185EE392" wp14:editId="0B4D22E5">
          <wp:simplePos x="0" y="0"/>
          <wp:positionH relativeFrom="column">
            <wp:posOffset>3786505</wp:posOffset>
          </wp:positionH>
          <wp:positionV relativeFrom="paragraph">
            <wp:posOffset>-59055</wp:posOffset>
          </wp:positionV>
          <wp:extent cx="2466340" cy="349250"/>
          <wp:effectExtent l="0" t="0" r="0" b="0"/>
          <wp:wrapNone/>
          <wp:docPr id="2" name="Afbeelding 2" descr="W:\Algemeen\Huisstijl\logo's\9_WW_logo_licht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gemeen\Huisstijl\logo's\9_WW_logo_lichtbla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8D">
      <w:rPr>
        <w:rFonts w:ascii="Arial" w:hAnsi="Arial" w:cs="Arial"/>
        <w:b/>
      </w:rPr>
      <w:t xml:space="preserve">Aanvraag tot ontlening van </w:t>
    </w:r>
  </w:p>
  <w:p w:rsidR="00166267" w:rsidRDefault="00166267" w:rsidP="00CE356F">
    <w:pPr>
      <w:pStyle w:val="Koptekst"/>
      <w:tabs>
        <w:tab w:val="clear" w:pos="4536"/>
      </w:tabs>
    </w:pPr>
    <w:r w:rsidRPr="00A82F8D">
      <w:rPr>
        <w:rFonts w:ascii="Arial" w:hAnsi="Arial" w:cs="Arial"/>
        <w:b/>
      </w:rPr>
      <w:t>gemeentelijk materiaal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806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A28"/>
    <w:multiLevelType w:val="hybridMultilevel"/>
    <w:tmpl w:val="C78CC65A"/>
    <w:lvl w:ilvl="0" w:tplc="AA56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0253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824"/>
    <w:multiLevelType w:val="hybridMultilevel"/>
    <w:tmpl w:val="EE6EA10C"/>
    <w:lvl w:ilvl="0" w:tplc="B24A40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367A0"/>
    <w:multiLevelType w:val="hybridMultilevel"/>
    <w:tmpl w:val="1B38B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5DDC"/>
    <w:multiLevelType w:val="hybridMultilevel"/>
    <w:tmpl w:val="C8CA9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8D"/>
    <w:rsid w:val="00020160"/>
    <w:rsid w:val="0004094A"/>
    <w:rsid w:val="000D25C1"/>
    <w:rsid w:val="000E6BF2"/>
    <w:rsid w:val="00166267"/>
    <w:rsid w:val="00176FAF"/>
    <w:rsid w:val="0019063E"/>
    <w:rsid w:val="001E7268"/>
    <w:rsid w:val="001F4CF7"/>
    <w:rsid w:val="002401E7"/>
    <w:rsid w:val="00240FDF"/>
    <w:rsid w:val="002E6A32"/>
    <w:rsid w:val="00341961"/>
    <w:rsid w:val="0035678C"/>
    <w:rsid w:val="003B06AA"/>
    <w:rsid w:val="003D7C0E"/>
    <w:rsid w:val="00411A81"/>
    <w:rsid w:val="00412713"/>
    <w:rsid w:val="00426E04"/>
    <w:rsid w:val="004F6169"/>
    <w:rsid w:val="00510CFD"/>
    <w:rsid w:val="00537D16"/>
    <w:rsid w:val="00537EE0"/>
    <w:rsid w:val="00562D33"/>
    <w:rsid w:val="005A1675"/>
    <w:rsid w:val="00601564"/>
    <w:rsid w:val="0063546C"/>
    <w:rsid w:val="0065414B"/>
    <w:rsid w:val="00660B29"/>
    <w:rsid w:val="006634FC"/>
    <w:rsid w:val="006A0FD8"/>
    <w:rsid w:val="0074586C"/>
    <w:rsid w:val="0077529F"/>
    <w:rsid w:val="00782179"/>
    <w:rsid w:val="007C0D10"/>
    <w:rsid w:val="007E4D7C"/>
    <w:rsid w:val="007E6A7E"/>
    <w:rsid w:val="00833812"/>
    <w:rsid w:val="008351B0"/>
    <w:rsid w:val="00845A96"/>
    <w:rsid w:val="00876353"/>
    <w:rsid w:val="008B4F1B"/>
    <w:rsid w:val="00947191"/>
    <w:rsid w:val="009655AF"/>
    <w:rsid w:val="009D0F78"/>
    <w:rsid w:val="009F43A0"/>
    <w:rsid w:val="00A82F8D"/>
    <w:rsid w:val="00AA57E5"/>
    <w:rsid w:val="00AB12FC"/>
    <w:rsid w:val="00AB4B77"/>
    <w:rsid w:val="00AF2A8E"/>
    <w:rsid w:val="00B336A5"/>
    <w:rsid w:val="00B33CAA"/>
    <w:rsid w:val="00B42DB9"/>
    <w:rsid w:val="00B51F6D"/>
    <w:rsid w:val="00B62361"/>
    <w:rsid w:val="00B94269"/>
    <w:rsid w:val="00BB1AD8"/>
    <w:rsid w:val="00C07F23"/>
    <w:rsid w:val="00C14708"/>
    <w:rsid w:val="00C31B9E"/>
    <w:rsid w:val="00C67C34"/>
    <w:rsid w:val="00C72771"/>
    <w:rsid w:val="00CA69FA"/>
    <w:rsid w:val="00CE356F"/>
    <w:rsid w:val="00CF0077"/>
    <w:rsid w:val="00D1262A"/>
    <w:rsid w:val="00D22DC0"/>
    <w:rsid w:val="00D562B2"/>
    <w:rsid w:val="00D628F5"/>
    <w:rsid w:val="00D6509D"/>
    <w:rsid w:val="00DA254F"/>
    <w:rsid w:val="00DB33B4"/>
    <w:rsid w:val="00DB723E"/>
    <w:rsid w:val="00DF254F"/>
    <w:rsid w:val="00E1230A"/>
    <w:rsid w:val="00F433A2"/>
    <w:rsid w:val="00F57C27"/>
    <w:rsid w:val="00F817F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F8D"/>
  </w:style>
  <w:style w:type="paragraph" w:styleId="Voettekst">
    <w:name w:val="footer"/>
    <w:basedOn w:val="Standaard"/>
    <w:link w:val="Voet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F8D"/>
  </w:style>
  <w:style w:type="paragraph" w:styleId="Ballontekst">
    <w:name w:val="Balloon Text"/>
    <w:basedOn w:val="Standaard"/>
    <w:link w:val="BallontekstChar"/>
    <w:uiPriority w:val="99"/>
    <w:semiHidden/>
    <w:unhideWhenUsed/>
    <w:rsid w:val="00A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4D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F8D"/>
  </w:style>
  <w:style w:type="paragraph" w:styleId="Voettekst">
    <w:name w:val="footer"/>
    <w:basedOn w:val="Standaard"/>
    <w:link w:val="Voet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F8D"/>
  </w:style>
  <w:style w:type="paragraph" w:styleId="Ballontekst">
    <w:name w:val="Balloon Text"/>
    <w:basedOn w:val="Standaard"/>
    <w:link w:val="BallontekstChar"/>
    <w:uiPriority w:val="99"/>
    <w:semiHidden/>
    <w:unhideWhenUsed/>
    <w:rsid w:val="00A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4D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itleen.ow@wuustweze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zgrens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15B0-6093-4429-A45C-159B0880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Franken</dc:creator>
  <cp:lastModifiedBy>Hanne Franken</cp:lastModifiedBy>
  <cp:revision>4</cp:revision>
  <cp:lastPrinted>2018-12-14T14:21:00Z</cp:lastPrinted>
  <dcterms:created xsi:type="dcterms:W3CDTF">2018-11-22T14:34:00Z</dcterms:created>
  <dcterms:modified xsi:type="dcterms:W3CDTF">2018-12-14T15:09:00Z</dcterms:modified>
</cp:coreProperties>
</file>